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0AD" w14:textId="77777777" w:rsidR="00C4033A" w:rsidRPr="00C4033A" w:rsidRDefault="00C4033A" w:rsidP="00C4033A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D1988DB" w14:textId="77777777" w:rsidR="00CA6E75" w:rsidRPr="00C4033A" w:rsidRDefault="00CA6E75" w:rsidP="00CA6E75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</w:p>
    <w:p w14:paraId="198B833A" w14:textId="5FA08685" w:rsidR="00DF736B" w:rsidRDefault="00DF736B" w:rsidP="00CA6E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Rinnovato l’Ordine dei Geologi della Campania</w:t>
      </w:r>
    </w:p>
    <w:p w14:paraId="2C557B67" w14:textId="666BE526" w:rsidR="00DF736B" w:rsidRDefault="00DF736B" w:rsidP="00CA6E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34DAA2BD" w14:textId="77777777" w:rsidR="00DF736B" w:rsidRPr="00C4033A" w:rsidRDefault="00DF736B" w:rsidP="00CA6E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997E39B" w14:textId="0700F400" w:rsidR="00CA6E75" w:rsidRPr="00C4033A" w:rsidRDefault="00CA6E75" w:rsidP="00CA6E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4033A">
        <w:rPr>
          <w:rFonts w:asciiTheme="minorHAnsi" w:hAnsiTheme="minorHAnsi" w:cstheme="minorHAnsi"/>
        </w:rPr>
        <w:t xml:space="preserve">Martedì 1° </w:t>
      </w:r>
      <w:proofErr w:type="gramStart"/>
      <w:r w:rsidRPr="00C4033A">
        <w:rPr>
          <w:rFonts w:asciiTheme="minorHAnsi" w:hAnsiTheme="minorHAnsi" w:cstheme="minorHAnsi"/>
        </w:rPr>
        <w:t>Giugno</w:t>
      </w:r>
      <w:proofErr w:type="gramEnd"/>
      <w:r w:rsidRPr="00C4033A">
        <w:rPr>
          <w:rFonts w:asciiTheme="minorHAnsi" w:hAnsiTheme="minorHAnsi" w:cstheme="minorHAnsi"/>
        </w:rPr>
        <w:t xml:space="preserve"> si è insediato il nuovo Consiglio dell’Ordine dei Geologi della Campania che rappresenterà la categoria per il Quadriennio 2021-2025. Nel corso della seduta, a seguito dell’assegnazione delle cariche istituzionali, il Consiglio è </w:t>
      </w:r>
      <w:proofErr w:type="gramStart"/>
      <w:r w:rsidRPr="00C4033A">
        <w:rPr>
          <w:rFonts w:asciiTheme="minorHAnsi" w:hAnsiTheme="minorHAnsi" w:cstheme="minorHAnsi"/>
        </w:rPr>
        <w:t>stato  così</w:t>
      </w:r>
      <w:proofErr w:type="gramEnd"/>
      <w:r w:rsidRPr="00C4033A">
        <w:rPr>
          <w:rFonts w:asciiTheme="minorHAnsi" w:hAnsiTheme="minorHAnsi" w:cstheme="minorHAnsi"/>
        </w:rPr>
        <w:t xml:space="preserve"> costituito:</w:t>
      </w:r>
    </w:p>
    <w:p w14:paraId="5303B69B" w14:textId="77777777" w:rsidR="00CA6E75" w:rsidRPr="00C4033A" w:rsidRDefault="00CA6E75" w:rsidP="00CA6E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31"/>
        <w:gridCol w:w="3119"/>
      </w:tblGrid>
      <w:tr w:rsidR="00C4033A" w:rsidRPr="00C4033A" w14:paraId="62A974F1" w14:textId="77777777" w:rsidTr="00877770">
        <w:trPr>
          <w:jc w:val="center"/>
        </w:trPr>
        <w:tc>
          <w:tcPr>
            <w:tcW w:w="3209" w:type="dxa"/>
          </w:tcPr>
          <w:p w14:paraId="5081378B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Egidio Grasso</w:t>
            </w:r>
          </w:p>
        </w:tc>
        <w:tc>
          <w:tcPr>
            <w:tcW w:w="2031" w:type="dxa"/>
          </w:tcPr>
          <w:p w14:paraId="083CA42B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Presidente</w:t>
            </w:r>
          </w:p>
        </w:tc>
        <w:tc>
          <w:tcPr>
            <w:tcW w:w="3119" w:type="dxa"/>
          </w:tcPr>
          <w:p w14:paraId="1972C2D7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Ariano Irpino (AV)</w:t>
            </w:r>
          </w:p>
        </w:tc>
      </w:tr>
      <w:tr w:rsidR="00C4033A" w:rsidRPr="00C4033A" w14:paraId="186BA6FD" w14:textId="77777777" w:rsidTr="00877770">
        <w:trPr>
          <w:jc w:val="center"/>
        </w:trPr>
        <w:tc>
          <w:tcPr>
            <w:tcW w:w="3209" w:type="dxa"/>
          </w:tcPr>
          <w:p w14:paraId="19F81C4B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Gennaro D’Agostino</w:t>
            </w:r>
          </w:p>
        </w:tc>
        <w:tc>
          <w:tcPr>
            <w:tcW w:w="2031" w:type="dxa"/>
          </w:tcPr>
          <w:p w14:paraId="5E621B72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gramStart"/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Vice Presidente</w:t>
            </w:r>
            <w:proofErr w:type="gramEnd"/>
          </w:p>
        </w:tc>
        <w:tc>
          <w:tcPr>
            <w:tcW w:w="3119" w:type="dxa"/>
          </w:tcPr>
          <w:p w14:paraId="74C3D913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Teverola (CE)</w:t>
            </w:r>
          </w:p>
        </w:tc>
      </w:tr>
      <w:tr w:rsidR="00C4033A" w:rsidRPr="00C4033A" w14:paraId="4680236E" w14:textId="77777777" w:rsidTr="00877770">
        <w:trPr>
          <w:jc w:val="center"/>
        </w:trPr>
        <w:tc>
          <w:tcPr>
            <w:tcW w:w="3209" w:type="dxa"/>
          </w:tcPr>
          <w:p w14:paraId="74F1FFC3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Vincenzo Testa</w:t>
            </w:r>
          </w:p>
        </w:tc>
        <w:tc>
          <w:tcPr>
            <w:tcW w:w="2031" w:type="dxa"/>
          </w:tcPr>
          <w:p w14:paraId="02EDE377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Segretario</w:t>
            </w:r>
          </w:p>
        </w:tc>
        <w:tc>
          <w:tcPr>
            <w:tcW w:w="3119" w:type="dxa"/>
          </w:tcPr>
          <w:p w14:paraId="7B3BF703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Giugliano in Campania (NA)</w:t>
            </w:r>
          </w:p>
        </w:tc>
      </w:tr>
      <w:tr w:rsidR="00C4033A" w:rsidRPr="00C4033A" w14:paraId="6F30C8E0" w14:textId="77777777" w:rsidTr="00877770">
        <w:trPr>
          <w:jc w:val="center"/>
        </w:trPr>
        <w:tc>
          <w:tcPr>
            <w:tcW w:w="3209" w:type="dxa"/>
          </w:tcPr>
          <w:p w14:paraId="3CDC0EC0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Francesco Matarazzo</w:t>
            </w:r>
          </w:p>
        </w:tc>
        <w:tc>
          <w:tcPr>
            <w:tcW w:w="2031" w:type="dxa"/>
          </w:tcPr>
          <w:p w14:paraId="612EA2C8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4033A">
              <w:rPr>
                <w:rFonts w:asciiTheme="minorHAnsi" w:hAnsiTheme="minorHAnsi" w:cstheme="minorHAnsi"/>
                <w:b/>
                <w:bCs/>
                <w:color w:val="auto"/>
              </w:rPr>
              <w:t>Tesoriere</w:t>
            </w:r>
          </w:p>
        </w:tc>
        <w:tc>
          <w:tcPr>
            <w:tcW w:w="3119" w:type="dxa"/>
          </w:tcPr>
          <w:p w14:paraId="5527B3FD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Vitulano (BN)</w:t>
            </w:r>
          </w:p>
        </w:tc>
      </w:tr>
      <w:tr w:rsidR="00C4033A" w:rsidRPr="00C4033A" w14:paraId="094E771E" w14:textId="77777777" w:rsidTr="00877770">
        <w:trPr>
          <w:jc w:val="center"/>
        </w:trPr>
        <w:tc>
          <w:tcPr>
            <w:tcW w:w="3209" w:type="dxa"/>
          </w:tcPr>
          <w:p w14:paraId="3D971CA8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 xml:space="preserve">Alberto </w:t>
            </w:r>
            <w:proofErr w:type="spellStart"/>
            <w:r w:rsidRPr="00C4033A">
              <w:rPr>
                <w:rFonts w:asciiTheme="minorHAnsi" w:hAnsiTheme="minorHAnsi" w:cstheme="minorHAnsi"/>
                <w:color w:val="auto"/>
              </w:rPr>
              <w:t>Alfinito</w:t>
            </w:r>
            <w:proofErr w:type="spellEnd"/>
          </w:p>
        </w:tc>
        <w:tc>
          <w:tcPr>
            <w:tcW w:w="2031" w:type="dxa"/>
          </w:tcPr>
          <w:p w14:paraId="6933266E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6A563C26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Salerno (SA)</w:t>
            </w:r>
          </w:p>
        </w:tc>
      </w:tr>
      <w:tr w:rsidR="00C4033A" w:rsidRPr="00C4033A" w14:paraId="5D8E9662" w14:textId="77777777" w:rsidTr="00877770">
        <w:trPr>
          <w:jc w:val="center"/>
        </w:trPr>
        <w:tc>
          <w:tcPr>
            <w:tcW w:w="3209" w:type="dxa"/>
          </w:tcPr>
          <w:p w14:paraId="223C704C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Lucio Amato</w:t>
            </w:r>
          </w:p>
        </w:tc>
        <w:tc>
          <w:tcPr>
            <w:tcW w:w="2031" w:type="dxa"/>
          </w:tcPr>
          <w:p w14:paraId="03ACE882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1B606EFD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Napoli (NA)</w:t>
            </w:r>
          </w:p>
        </w:tc>
      </w:tr>
      <w:tr w:rsidR="00C4033A" w:rsidRPr="00C4033A" w14:paraId="4E091E48" w14:textId="77777777" w:rsidTr="00877770">
        <w:trPr>
          <w:jc w:val="center"/>
        </w:trPr>
        <w:tc>
          <w:tcPr>
            <w:tcW w:w="3209" w:type="dxa"/>
          </w:tcPr>
          <w:p w14:paraId="422C0977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Flavia Bova</w:t>
            </w:r>
          </w:p>
        </w:tc>
        <w:tc>
          <w:tcPr>
            <w:tcW w:w="2031" w:type="dxa"/>
          </w:tcPr>
          <w:p w14:paraId="2E73E83B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2FA0FCA5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Curti (CE)</w:t>
            </w:r>
          </w:p>
        </w:tc>
      </w:tr>
      <w:tr w:rsidR="00C4033A" w:rsidRPr="00C4033A" w14:paraId="19FFE59A" w14:textId="77777777" w:rsidTr="00877770">
        <w:trPr>
          <w:jc w:val="center"/>
        </w:trPr>
        <w:tc>
          <w:tcPr>
            <w:tcW w:w="3209" w:type="dxa"/>
          </w:tcPr>
          <w:p w14:paraId="4EDB8FEA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Giovanna Cavallaro</w:t>
            </w:r>
          </w:p>
        </w:tc>
        <w:tc>
          <w:tcPr>
            <w:tcW w:w="2031" w:type="dxa"/>
          </w:tcPr>
          <w:p w14:paraId="582CE317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4D10D673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Scafati (SA)</w:t>
            </w:r>
          </w:p>
        </w:tc>
      </w:tr>
      <w:tr w:rsidR="00C4033A" w:rsidRPr="00C4033A" w14:paraId="11DE8D41" w14:textId="77777777" w:rsidTr="00877770">
        <w:trPr>
          <w:jc w:val="center"/>
        </w:trPr>
        <w:tc>
          <w:tcPr>
            <w:tcW w:w="3209" w:type="dxa"/>
          </w:tcPr>
          <w:p w14:paraId="09180709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Massimo Danna</w:t>
            </w:r>
          </w:p>
        </w:tc>
        <w:tc>
          <w:tcPr>
            <w:tcW w:w="2031" w:type="dxa"/>
          </w:tcPr>
          <w:p w14:paraId="79D29FAF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2044FE5A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Avellino (AV)</w:t>
            </w:r>
          </w:p>
        </w:tc>
      </w:tr>
      <w:tr w:rsidR="00C4033A" w:rsidRPr="00C4033A" w14:paraId="2D819A46" w14:textId="77777777" w:rsidTr="00877770">
        <w:trPr>
          <w:jc w:val="center"/>
        </w:trPr>
        <w:tc>
          <w:tcPr>
            <w:tcW w:w="3209" w:type="dxa"/>
          </w:tcPr>
          <w:p w14:paraId="21DD9FD3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Maurizio Gallo</w:t>
            </w:r>
          </w:p>
        </w:tc>
        <w:tc>
          <w:tcPr>
            <w:tcW w:w="2031" w:type="dxa"/>
          </w:tcPr>
          <w:p w14:paraId="4E4937BF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69EC68E9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Paolisi (BN)</w:t>
            </w:r>
          </w:p>
        </w:tc>
      </w:tr>
      <w:tr w:rsidR="00C4033A" w:rsidRPr="00C4033A" w14:paraId="17B8AFD5" w14:textId="77777777" w:rsidTr="00877770">
        <w:trPr>
          <w:jc w:val="center"/>
        </w:trPr>
        <w:tc>
          <w:tcPr>
            <w:tcW w:w="3209" w:type="dxa"/>
          </w:tcPr>
          <w:p w14:paraId="60082AEC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Antonio Console (Sezione B)</w:t>
            </w:r>
          </w:p>
        </w:tc>
        <w:tc>
          <w:tcPr>
            <w:tcW w:w="2031" w:type="dxa"/>
          </w:tcPr>
          <w:p w14:paraId="3463821E" w14:textId="77777777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>Consigliere</w:t>
            </w:r>
          </w:p>
        </w:tc>
        <w:tc>
          <w:tcPr>
            <w:tcW w:w="3119" w:type="dxa"/>
          </w:tcPr>
          <w:p w14:paraId="68837F54" w14:textId="482656EB" w:rsidR="00CA6E75" w:rsidRPr="00C4033A" w:rsidRDefault="00CA6E75" w:rsidP="0087777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C4033A">
              <w:rPr>
                <w:rFonts w:asciiTheme="minorHAnsi" w:hAnsiTheme="minorHAnsi" w:cstheme="minorHAnsi"/>
                <w:color w:val="auto"/>
              </w:rPr>
              <w:t xml:space="preserve">S. Gregorio Magno (SA) </w:t>
            </w:r>
          </w:p>
        </w:tc>
      </w:tr>
    </w:tbl>
    <w:p w14:paraId="64201FC8" w14:textId="06E710B4" w:rsidR="00941B00" w:rsidRPr="00C4033A" w:rsidRDefault="00941B00" w:rsidP="00941B00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C4033A">
        <w:rPr>
          <w:rFonts w:asciiTheme="minorHAnsi" w:eastAsia="Times New Roman" w:hAnsiTheme="minorHAnsi" w:cstheme="minorHAnsi"/>
          <w:color w:val="auto"/>
        </w:rPr>
        <w:t xml:space="preserve">Il nuovo Consiglio ha ricevuto pieno consenso dalla comunità geologica </w:t>
      </w:r>
      <w:r w:rsidR="00DB10E5">
        <w:rPr>
          <w:rFonts w:asciiTheme="minorHAnsi" w:eastAsia="Times New Roman" w:hAnsiTheme="minorHAnsi" w:cstheme="minorHAnsi"/>
          <w:color w:val="auto"/>
        </w:rPr>
        <w:t>c</w:t>
      </w:r>
      <w:r w:rsidRPr="00C4033A">
        <w:rPr>
          <w:rFonts w:asciiTheme="minorHAnsi" w:eastAsia="Times New Roman" w:hAnsiTheme="minorHAnsi" w:cstheme="minorHAnsi"/>
          <w:color w:val="auto"/>
        </w:rPr>
        <w:t xml:space="preserve">ampana che ha partecipato in massa dimostrando apprezzamento per il lavoro svolto nel precedente mandato, piena condivisione dei nuovi obiettivi programmatici e grande spirito di appartenenza alla categoria. </w:t>
      </w:r>
    </w:p>
    <w:p w14:paraId="3F702F59" w14:textId="03A12FF7" w:rsidR="00941B00" w:rsidRPr="00D30328" w:rsidRDefault="00941B00" w:rsidP="00941B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4033A">
        <w:rPr>
          <w:rFonts w:cstheme="minorHAnsi"/>
          <w:sz w:val="24"/>
          <w:szCs w:val="24"/>
        </w:rPr>
        <w:t xml:space="preserve">Un Consiglio giovane e profondamente rinnovato dove i sette nuovi ingressi garantiranno, anche questa volta, il binomio “rinnovamento e continuità” consentendo </w:t>
      </w:r>
      <w:r w:rsidR="00DB10E5" w:rsidRPr="00C4033A">
        <w:rPr>
          <w:rFonts w:cstheme="minorHAnsi"/>
          <w:sz w:val="24"/>
          <w:szCs w:val="24"/>
        </w:rPr>
        <w:t>alla nuova squadra</w:t>
      </w:r>
      <w:r w:rsidRPr="00C4033A">
        <w:rPr>
          <w:rFonts w:cstheme="minorHAnsi"/>
          <w:sz w:val="24"/>
          <w:szCs w:val="24"/>
        </w:rPr>
        <w:t xml:space="preserve"> di sviluppare </w:t>
      </w:r>
      <w:r w:rsidRPr="00D30328">
        <w:rPr>
          <w:rFonts w:cstheme="minorHAnsi"/>
          <w:sz w:val="24"/>
          <w:szCs w:val="24"/>
        </w:rPr>
        <w:t xml:space="preserve">un’attività innovativa </w:t>
      </w:r>
      <w:r w:rsidR="00DB10E5" w:rsidRPr="00D30328">
        <w:rPr>
          <w:rFonts w:cstheme="minorHAnsi"/>
          <w:sz w:val="24"/>
          <w:szCs w:val="24"/>
        </w:rPr>
        <w:t>partendo da solide basi</w:t>
      </w:r>
      <w:r w:rsidRPr="00D30328">
        <w:rPr>
          <w:rFonts w:cstheme="minorHAnsi"/>
          <w:sz w:val="24"/>
          <w:szCs w:val="24"/>
        </w:rPr>
        <w:t>.</w:t>
      </w:r>
    </w:p>
    <w:p w14:paraId="4DD52E31" w14:textId="00B1E370" w:rsidR="00941B00" w:rsidRPr="00C4033A" w:rsidRDefault="00941B00" w:rsidP="00941B0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4033A">
        <w:rPr>
          <w:rFonts w:asciiTheme="minorHAnsi" w:hAnsiTheme="minorHAnsi" w:cstheme="minorHAnsi"/>
        </w:rPr>
        <w:t>Un Consiglio che si dichiara pronto a contribuire con idee e proposte alla prossima fase di ripresa e crescita del paese, in un territorio fragile come la Regione Campania, afflitto dalle numerose problematiche ambientali derivanti dalla concomitante presenza del rischio sismico, vulcanico, ed idrogeologico.</w:t>
      </w:r>
    </w:p>
    <w:p w14:paraId="0659E4DF" w14:textId="4823FB25" w:rsidR="00941B00" w:rsidRPr="00C4033A" w:rsidRDefault="00941B00" w:rsidP="00941B0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4033A">
        <w:rPr>
          <w:rFonts w:asciiTheme="minorHAnsi" w:hAnsiTheme="minorHAnsi" w:cstheme="minorHAnsi"/>
        </w:rPr>
        <w:t xml:space="preserve">Uno degli obiettivi del nuovo Consiglio sarà quello di accrescere e valorizzare la professionalità del Geologo facendo </w:t>
      </w:r>
      <w:r w:rsidR="000828FB" w:rsidRPr="00C4033A">
        <w:rPr>
          <w:rFonts w:asciiTheme="minorHAnsi" w:hAnsiTheme="minorHAnsi" w:cstheme="minorHAnsi"/>
        </w:rPr>
        <w:t xml:space="preserve">riconoscere </w:t>
      </w:r>
      <w:r w:rsidRPr="00C4033A">
        <w:rPr>
          <w:rFonts w:asciiTheme="minorHAnsi" w:hAnsiTheme="minorHAnsi" w:cstheme="minorHAnsi"/>
        </w:rPr>
        <w:t>alla Categoria un ruolo fondamentale nel processo di trasformazione del paese.</w:t>
      </w:r>
    </w:p>
    <w:p w14:paraId="41ADF509" w14:textId="10F5B82D" w:rsidR="00941B00" w:rsidRPr="00C4033A" w:rsidRDefault="00941B00" w:rsidP="00941B00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033A">
        <w:rPr>
          <w:rFonts w:asciiTheme="minorHAnsi" w:hAnsiTheme="minorHAnsi" w:cstheme="minorHAnsi"/>
        </w:rPr>
        <w:t xml:space="preserve">Infine, come anticipato dal Presidente Grasso nel discorso di insediamento, saranno istituite </w:t>
      </w:r>
      <w:r w:rsidR="00CA6E75" w:rsidRPr="00C4033A">
        <w:rPr>
          <w:rFonts w:asciiTheme="minorHAnsi" w:hAnsiTheme="minorHAnsi" w:cstheme="minorHAnsi"/>
        </w:rPr>
        <w:t xml:space="preserve">specifiche </w:t>
      </w:r>
      <w:r w:rsidRPr="00C4033A">
        <w:rPr>
          <w:rFonts w:asciiTheme="minorHAnsi" w:hAnsiTheme="minorHAnsi" w:cstheme="minorHAnsi"/>
        </w:rPr>
        <w:t xml:space="preserve">Commissioni di studio che affronteranno le tematiche più importanti ed attuali, quali Ambiente, Fondi Europei, Pianificazione Territoriale, Protezione Civile, </w:t>
      </w:r>
      <w:r w:rsidR="00DA497A">
        <w:rPr>
          <w:rFonts w:asciiTheme="minorHAnsi" w:hAnsiTheme="minorHAnsi" w:cstheme="minorHAnsi"/>
        </w:rPr>
        <w:t>Rischio Idrogeologico, Sismico e Vulcanico.</w:t>
      </w:r>
    </w:p>
    <w:p w14:paraId="0B054476" w14:textId="77777777" w:rsidR="00941B00" w:rsidRPr="00DD4D90" w:rsidRDefault="00941B00"/>
    <w:sectPr w:rsidR="00941B00" w:rsidRPr="00DD4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0F"/>
    <w:rsid w:val="00070ED5"/>
    <w:rsid w:val="00075A98"/>
    <w:rsid w:val="000828FB"/>
    <w:rsid w:val="000A5AD6"/>
    <w:rsid w:val="0022354A"/>
    <w:rsid w:val="002B487E"/>
    <w:rsid w:val="00341C56"/>
    <w:rsid w:val="00354165"/>
    <w:rsid w:val="004E4097"/>
    <w:rsid w:val="004E6749"/>
    <w:rsid w:val="004F253C"/>
    <w:rsid w:val="007E1211"/>
    <w:rsid w:val="00802FFC"/>
    <w:rsid w:val="0081600F"/>
    <w:rsid w:val="008B4220"/>
    <w:rsid w:val="009005F9"/>
    <w:rsid w:val="00922C0D"/>
    <w:rsid w:val="00941B00"/>
    <w:rsid w:val="00974982"/>
    <w:rsid w:val="009A5BB5"/>
    <w:rsid w:val="009F0FD6"/>
    <w:rsid w:val="00A170C4"/>
    <w:rsid w:val="00A631DF"/>
    <w:rsid w:val="00A73B5C"/>
    <w:rsid w:val="00AF7DE0"/>
    <w:rsid w:val="00B57B8D"/>
    <w:rsid w:val="00B665FC"/>
    <w:rsid w:val="00C4033A"/>
    <w:rsid w:val="00CA6E75"/>
    <w:rsid w:val="00D30328"/>
    <w:rsid w:val="00D61171"/>
    <w:rsid w:val="00DA497A"/>
    <w:rsid w:val="00DB10E5"/>
    <w:rsid w:val="00DD4D90"/>
    <w:rsid w:val="00DF736B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0D9D"/>
  <w15:docId w15:val="{DD3E2ECD-C352-4136-8B7D-638CF2A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600F"/>
    <w:rPr>
      <w:b/>
      <w:bCs/>
    </w:rPr>
  </w:style>
  <w:style w:type="character" w:styleId="Enfasicorsivo">
    <w:name w:val="Emphasis"/>
    <w:basedOn w:val="Carpredefinitoparagrafo"/>
    <w:uiPriority w:val="20"/>
    <w:qFormat/>
    <w:rsid w:val="0081600F"/>
    <w:rPr>
      <w:i/>
      <w:iCs/>
    </w:rPr>
  </w:style>
  <w:style w:type="paragraph" w:customStyle="1" w:styleId="Default">
    <w:name w:val="Default"/>
    <w:rsid w:val="004E674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7DE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Egidio Grasso</cp:lastModifiedBy>
  <cp:revision>2</cp:revision>
  <cp:lastPrinted>2021-06-02T19:51:00Z</cp:lastPrinted>
  <dcterms:created xsi:type="dcterms:W3CDTF">2021-06-03T18:25:00Z</dcterms:created>
  <dcterms:modified xsi:type="dcterms:W3CDTF">2021-06-03T18:25:00Z</dcterms:modified>
</cp:coreProperties>
</file>